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8EE86">
      <w:pPr>
        <w:spacing w:line="360" w:lineRule="auto"/>
        <w:jc w:val="center"/>
        <w:rPr>
          <w:rFonts w:hint="eastAsia" w:ascii="仿宋" w:hAnsi="仿宋" w:eastAsia="仿宋"/>
          <w:b/>
          <w:sz w:val="30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表格编号：ZS-GCP-AF-26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697F62DD">
      <w:pPr>
        <w:autoSpaceDE w:val="0"/>
        <w:autoSpaceDN w:val="0"/>
        <w:spacing w:line="360" w:lineRule="auto"/>
        <w:jc w:val="center"/>
        <w:rPr>
          <w:rFonts w:hint="eastAsia" w:ascii="仿宋" w:hAnsi="仿宋"/>
          <w:b/>
          <w:bCs/>
          <w:sz w:val="28"/>
          <w:szCs w:val="28"/>
        </w:rPr>
      </w:pPr>
      <w:r>
        <w:rPr>
          <w:rFonts w:hint="eastAsia" w:ascii="宋体"/>
          <w:b/>
          <w:sz w:val="28"/>
          <w:szCs w:val="20"/>
        </w:rPr>
        <w:t>药物临床试验结题报告</w:t>
      </w:r>
    </w:p>
    <w:tbl>
      <w:tblPr>
        <w:tblStyle w:val="4"/>
        <w:tblW w:w="10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538"/>
        <w:gridCol w:w="600"/>
        <w:gridCol w:w="342"/>
        <w:gridCol w:w="358"/>
        <w:gridCol w:w="2190"/>
        <w:gridCol w:w="177"/>
        <w:gridCol w:w="357"/>
        <w:gridCol w:w="1338"/>
        <w:gridCol w:w="3224"/>
      </w:tblGrid>
      <w:tr w14:paraId="6362F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00B7D0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试验项目名称</w:t>
            </w:r>
          </w:p>
        </w:tc>
        <w:tc>
          <w:tcPr>
            <w:tcW w:w="85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98863F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55E0C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AAAC37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试验药物名称</w:t>
            </w:r>
          </w:p>
        </w:tc>
        <w:tc>
          <w:tcPr>
            <w:tcW w:w="36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DA56E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03293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对照药物名称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0DB10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3126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92EDC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申办方</w:t>
            </w:r>
          </w:p>
        </w:tc>
        <w:tc>
          <w:tcPr>
            <w:tcW w:w="36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7716E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77C0D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联系人/电话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ED88F">
            <w:pPr>
              <w:spacing w:before="50" w:after="50"/>
              <w:rPr>
                <w:rFonts w:ascii="宋体"/>
                <w:szCs w:val="21"/>
              </w:rPr>
            </w:pPr>
          </w:p>
        </w:tc>
      </w:tr>
      <w:tr w14:paraId="715B2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EE5F0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CRO</w:t>
            </w:r>
          </w:p>
        </w:tc>
        <w:tc>
          <w:tcPr>
            <w:tcW w:w="36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7F66A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50C42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联系人/电话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43252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4959D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C6138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研究科室</w:t>
            </w:r>
          </w:p>
        </w:tc>
        <w:tc>
          <w:tcPr>
            <w:tcW w:w="36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A76FD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392FE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主要研究者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ACDE6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76403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3AC68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批件号/日期</w:t>
            </w:r>
          </w:p>
        </w:tc>
        <w:tc>
          <w:tcPr>
            <w:tcW w:w="85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9E0C1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71C0A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1F592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试验类别</w:t>
            </w:r>
          </w:p>
        </w:tc>
        <w:tc>
          <w:tcPr>
            <w:tcW w:w="85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6A04E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</w:rPr>
              <w:t xml:space="preserve">Ⅰ期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Ⅱ期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Ⅲ期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Ⅳ期    </w:t>
            </w:r>
            <w:r>
              <w:rPr>
                <w:rFonts w:hint="eastAsia" w:ascii="宋体" w:hAnsi="宋体"/>
                <w:szCs w:val="21"/>
              </w:rPr>
              <w:t>□其他</w:t>
            </w:r>
          </w:p>
        </w:tc>
      </w:tr>
      <w:tr w14:paraId="45455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9F5C6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是否被列入需进行临床试验审批的第三类医疗器械目录</w:t>
            </w:r>
          </w:p>
        </w:tc>
        <w:tc>
          <w:tcPr>
            <w:tcW w:w="7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6647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/>
                <w:szCs w:val="21"/>
              </w:rPr>
              <w:t>是（启动前向中心递交国家局批件），批件号：</w:t>
            </w:r>
          </w:p>
          <w:p w14:paraId="13588079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□否</w:t>
            </w:r>
          </w:p>
        </w:tc>
      </w:tr>
      <w:tr w14:paraId="4628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8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F4895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组长单位伦理审查</w:t>
            </w:r>
          </w:p>
          <w:p w14:paraId="2C904988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批件号/批件日期</w:t>
            </w:r>
          </w:p>
        </w:tc>
        <w:tc>
          <w:tcPr>
            <w:tcW w:w="2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61B23C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□有 </w:t>
            </w:r>
            <w:r>
              <w:rPr>
                <w:rFonts w:ascii="宋体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宋体"/>
                <w:szCs w:val="21"/>
              </w:rPr>
              <w:t xml:space="preserve">     </w:t>
            </w:r>
          </w:p>
          <w:p w14:paraId="5CFF7ABE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</w:t>
            </w:r>
          </w:p>
        </w:tc>
        <w:tc>
          <w:tcPr>
            <w:tcW w:w="18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4A7C9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本中心伦理审查</w:t>
            </w:r>
          </w:p>
          <w:p w14:paraId="43759EEA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批件号/批件日期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E4922">
            <w:pPr>
              <w:spacing w:before="50" w:after="50"/>
              <w:rPr>
                <w:rFonts w:ascii="宋体"/>
                <w:szCs w:val="21"/>
              </w:rPr>
            </w:pPr>
          </w:p>
        </w:tc>
      </w:tr>
      <w:tr w14:paraId="001CE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4A184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研究情况</w:t>
            </w:r>
          </w:p>
        </w:tc>
        <w:tc>
          <w:tcPr>
            <w:tcW w:w="91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512F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试验开始日期：   年   月   日    完成日期：  年   月   日</w:t>
            </w:r>
          </w:p>
          <w:p w14:paraId="46C4F7DA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试验设计总例数：                 合同研究例数：</w:t>
            </w:r>
          </w:p>
          <w:p w14:paraId="0D653E8A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筛选例数：         入组例数：            脱落例数：           完成例数：        </w:t>
            </w:r>
          </w:p>
        </w:tc>
      </w:tr>
      <w:tr w14:paraId="4867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3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0D13320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安全信息</w:t>
            </w:r>
          </w:p>
        </w:tc>
        <w:tc>
          <w:tcPr>
            <w:tcW w:w="11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4A33FB9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不良事件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0700E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        □有：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例</w:t>
            </w:r>
          </w:p>
        </w:tc>
      </w:tr>
      <w:tr w14:paraId="1E3D2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69B010B">
            <w:pPr>
              <w:spacing w:before="50" w:after="50"/>
            </w:pPr>
          </w:p>
        </w:tc>
        <w:tc>
          <w:tcPr>
            <w:tcW w:w="113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3D99D">
            <w:pPr>
              <w:spacing w:before="50" w:after="50"/>
              <w:rPr>
                <w:rFonts w:ascii="宋体"/>
                <w:szCs w:val="21"/>
              </w:rPr>
            </w:pP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034FA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肯定有关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 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无法判定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例 </w:t>
            </w:r>
          </w:p>
        </w:tc>
      </w:tr>
      <w:tr w14:paraId="2A45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D84310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591868B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严重不良</w:t>
            </w:r>
          </w:p>
          <w:p w14:paraId="7AE3522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事件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D33280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        □有：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例</w:t>
            </w:r>
          </w:p>
        </w:tc>
      </w:tr>
      <w:tr w14:paraId="1542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1E5D85">
            <w:pPr>
              <w:spacing w:before="50" w:after="50"/>
            </w:pPr>
          </w:p>
        </w:tc>
        <w:tc>
          <w:tcPr>
            <w:tcW w:w="113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69462">
            <w:pPr>
              <w:spacing w:before="50" w:after="50"/>
              <w:rPr>
                <w:rFonts w:ascii="宋体"/>
                <w:szCs w:val="21"/>
              </w:rPr>
            </w:pP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717A5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肯定有关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 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无法判定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例 </w:t>
            </w:r>
          </w:p>
        </w:tc>
      </w:tr>
      <w:tr w14:paraId="6E97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ECA1A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E0C1538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重要不良</w:t>
            </w:r>
          </w:p>
          <w:p w14:paraId="1096F40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事件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BFBCC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        □有：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例</w:t>
            </w:r>
          </w:p>
        </w:tc>
      </w:tr>
      <w:tr w14:paraId="4C65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867E3">
            <w:pPr>
              <w:spacing w:before="50" w:after="50"/>
            </w:pPr>
          </w:p>
        </w:tc>
        <w:tc>
          <w:tcPr>
            <w:tcW w:w="113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564DCC">
            <w:pPr>
              <w:spacing w:before="50" w:after="50"/>
              <w:rPr>
                <w:rFonts w:ascii="宋体"/>
                <w:szCs w:val="21"/>
              </w:rPr>
            </w:pP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37F40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肯定有关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 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无法判定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例 </w:t>
            </w:r>
          </w:p>
        </w:tc>
      </w:tr>
      <w:tr w14:paraId="1277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42607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试验器械/试剂使用情况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3D74C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/>
                <w:szCs w:val="21"/>
              </w:rPr>
              <w:t>药物，接受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个，使用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个，退回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</w:t>
            </w:r>
          </w:p>
          <w:p w14:paraId="55A76915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/>
                <w:szCs w:val="21"/>
              </w:rPr>
              <w:t>药物，接受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个，使用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个，退回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</w:t>
            </w:r>
          </w:p>
        </w:tc>
      </w:tr>
      <w:tr w14:paraId="31E4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2B9E6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主要研究者</w:t>
            </w:r>
          </w:p>
        </w:tc>
        <w:tc>
          <w:tcPr>
            <w:tcW w:w="91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825ADC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（签名/日期）</w:t>
            </w:r>
          </w:p>
        </w:tc>
      </w:tr>
      <w:tr w14:paraId="5BBF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8155F16">
            <w:pPr>
              <w:spacing w:before="50" w:after="50"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0"/>
                <w:szCs w:val="20"/>
              </w:rPr>
              <w:t>相关人员核对签名/日期</w:t>
            </w:r>
          </w:p>
        </w:tc>
        <w:tc>
          <w:tcPr>
            <w:tcW w:w="18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DA4EF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器械/试剂管理员</w:t>
            </w:r>
          </w:p>
        </w:tc>
        <w:tc>
          <w:tcPr>
            <w:tcW w:w="27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D4BC6">
            <w:pPr>
              <w:spacing w:before="50" w:after="50" w:line="400" w:lineRule="exact"/>
              <w:ind w:firstLine="420" w:firstLineChars="200"/>
              <w:rPr>
                <w:rFonts w:ascii="宋体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0DACC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资料管理员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C6A54B">
            <w:pPr>
              <w:spacing w:before="50" w:after="50" w:line="400" w:lineRule="exact"/>
              <w:rPr>
                <w:rFonts w:ascii="宋体"/>
                <w:szCs w:val="21"/>
              </w:rPr>
            </w:pPr>
          </w:p>
        </w:tc>
      </w:tr>
      <w:tr w14:paraId="7811F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EA480F3">
            <w:pPr>
              <w:spacing w:before="50" w:after="50" w:line="400" w:lineRule="exact"/>
              <w:jc w:val="center"/>
            </w:pPr>
          </w:p>
        </w:tc>
        <w:tc>
          <w:tcPr>
            <w:tcW w:w="18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3DD38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档案管理员</w:t>
            </w:r>
          </w:p>
        </w:tc>
        <w:tc>
          <w:tcPr>
            <w:tcW w:w="27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A7966">
            <w:pPr>
              <w:spacing w:before="50" w:after="50" w:line="400" w:lineRule="exact"/>
              <w:rPr>
                <w:rFonts w:ascii="宋体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FFF8A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其他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B47E6">
            <w:pPr>
              <w:spacing w:before="50" w:after="50" w:line="400" w:lineRule="exact"/>
              <w:rPr>
                <w:rFonts w:ascii="宋体"/>
                <w:szCs w:val="21"/>
              </w:rPr>
            </w:pPr>
          </w:p>
        </w:tc>
      </w:tr>
      <w:tr w14:paraId="2E3F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8A90B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0"/>
                <w:szCs w:val="20"/>
              </w:rPr>
              <w:t>办公室审核签名/盖章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52C8">
            <w:pPr>
              <w:pStyle w:val="7"/>
              <w:spacing w:before="50" w:after="50"/>
              <w:ind w:left="720" w:hanging="720" w:hangingChars="300"/>
              <w:jc w:val="both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</w:p>
          <w:p w14:paraId="54218917">
            <w:pPr>
              <w:pStyle w:val="7"/>
              <w:spacing w:before="50" w:after="50"/>
              <w:jc w:val="right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074E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0"/>
                <w:szCs w:val="20"/>
              </w:rPr>
              <w:t>医院盖章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46CF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Cs w:val="21"/>
                <w:u w:val="single"/>
              </w:rPr>
            </w:pPr>
          </w:p>
          <w:p w14:paraId="4D4369CF">
            <w:pPr>
              <w:pStyle w:val="7"/>
              <w:spacing w:before="50" w:after="50"/>
              <w:jc w:val="righ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5663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6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CB04C0C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注：申请表打印一式贰份，相关人员签字后，连同所提交的文件交至临床试验中心办公室。</w:t>
            </w:r>
          </w:p>
          <w:p w14:paraId="45A141BD">
            <w:pPr>
              <w:rPr>
                <w:rFonts w:hint="eastAsia"/>
              </w:rPr>
            </w:pPr>
          </w:p>
        </w:tc>
      </w:tr>
    </w:tbl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5ABDA4B9">
      <w:pPr>
        <w:rPr>
          <w:rFonts w:hint="default"/>
          <w:lang w:val="en-US" w:eastAsia="zh-CN"/>
        </w:rPr>
      </w:pPr>
    </w:p>
    <w:p w14:paraId="5F2DCB9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DEF13">
    <w:pPr>
      <w:pStyle w:val="3"/>
    </w:pPr>
    <w:r>
      <w:drawing>
        <wp:inline distT="0" distB="0" distL="114300" distR="114300">
          <wp:extent cx="1080135" cy="325755"/>
          <wp:effectExtent l="0" t="0" r="5715" b="17145"/>
          <wp:docPr id="11" name="图片 5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5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20246CDB"/>
    <w:rsid w:val="20246CDB"/>
    <w:rsid w:val="3D906452"/>
    <w:rsid w:val="760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554</Characters>
  <Lines>0</Lines>
  <Paragraphs>0</Paragraphs>
  <TotalTime>0</TotalTime>
  <ScaleCrop>false</ScaleCrop>
  <LinksUpToDate>false</LinksUpToDate>
  <CharactersWithSpaces>945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2024-09-11T05:43:00Z</dcterms:created>
  <dc:creator>媛媛</dc:creator>
  <cp:lastModifiedBy>zhangyujia</cp:lastModifiedBy>
  <dcterms:modified xsi:type="dcterms:W3CDTF">2026-01-20T04:55:12Z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281DF1D401054540921197F394A5694D_13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