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BEFC2"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表格编号：ZS-GCP-AF-09   版本号：V2.0（2025年7月10日）</w:t>
      </w:r>
    </w:p>
    <w:p w14:paraId="46119B7B">
      <w:pPr>
        <w:jc w:val="center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color w:val="000000"/>
          <w:kern w:val="0"/>
          <w:sz w:val="28"/>
          <w:szCs w:val="28"/>
          <w:lang w:val="en-US" w:eastAsia="zh-CN"/>
        </w:rPr>
        <w:t>临床试验SAE/SUSAR报告表</w:t>
      </w:r>
    </w:p>
    <w:tbl>
      <w:tblPr>
        <w:tblStyle w:val="7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993"/>
        <w:gridCol w:w="381"/>
        <w:gridCol w:w="1078"/>
        <w:gridCol w:w="318"/>
        <w:gridCol w:w="807"/>
        <w:gridCol w:w="901"/>
        <w:gridCol w:w="311"/>
        <w:gridCol w:w="115"/>
        <w:gridCol w:w="1154"/>
        <w:gridCol w:w="1300"/>
      </w:tblGrid>
      <w:tr w14:paraId="045DA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FE900E7">
            <w:pPr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4478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95720D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首次报告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随访报告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总结报告</w:t>
            </w:r>
          </w:p>
        </w:tc>
        <w:tc>
          <w:tcPr>
            <w:tcW w:w="2880" w:type="dxa"/>
            <w:gridSpan w:val="4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3D29E15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报告时间：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F2C4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2006454">
            <w:pPr>
              <w:jc w:val="left"/>
              <w:rPr>
                <w:rFonts w:hint="default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58" w:type="dxa"/>
            <w:gridSpan w:val="10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1A096F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7C30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9C3207">
            <w:pPr>
              <w:jc w:val="left"/>
              <w:rPr>
                <w:rFonts w:hint="default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临床试验备案号</w:t>
            </w:r>
          </w:p>
        </w:tc>
        <w:tc>
          <w:tcPr>
            <w:tcW w:w="7358" w:type="dxa"/>
            <w:gridSpan w:val="10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C4540B2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5262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181C8C9">
            <w:pPr>
              <w:jc w:val="left"/>
              <w:rPr>
                <w:rFonts w:hint="default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临床试验类别</w:t>
            </w:r>
          </w:p>
        </w:tc>
        <w:tc>
          <w:tcPr>
            <w:tcW w:w="7358" w:type="dxa"/>
            <w:gridSpan w:val="10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B625E52">
            <w:pPr>
              <w:rPr>
                <w:rFonts w:hint="default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药物临床试验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医疗器械临床试验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体外诊断试剂临床试验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其它</w:t>
            </w:r>
          </w:p>
        </w:tc>
      </w:tr>
      <w:tr w14:paraId="48F7C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A915EE5">
            <w:pPr>
              <w:jc w:val="left"/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临床研究分期</w:t>
            </w:r>
          </w:p>
        </w:tc>
        <w:tc>
          <w:tcPr>
            <w:tcW w:w="7358" w:type="dxa"/>
            <w:gridSpan w:val="10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601EF7D">
            <w:pP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药物：□Ⅱ期 □Ⅲ期 □Ⅳ期 □生物等效性试验 □临床验证  □其它</w:t>
            </w:r>
          </w:p>
          <w:p w14:paraId="4C95385A">
            <w:pPr>
              <w:rPr>
                <w:rFonts w:hint="default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器械：□一类  □二类  □需临床试验审批的第三类医疗器械</w:t>
            </w:r>
          </w:p>
          <w:p w14:paraId="1DDB435E">
            <w:pP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其它：</w:t>
            </w:r>
          </w:p>
        </w:tc>
      </w:tr>
      <w:tr w14:paraId="35C91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vMerge w:val="restart"/>
            <w:tcBorders>
              <w:left w:val="double" w:color="auto" w:sz="4" w:space="0"/>
            </w:tcBorders>
            <w:vAlign w:val="center"/>
          </w:tcPr>
          <w:p w14:paraId="60DC1B6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试验产品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58" w:type="dxa"/>
            <w:gridSpan w:val="10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A4F3D4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中文名称：</w:t>
            </w:r>
          </w:p>
        </w:tc>
      </w:tr>
      <w:tr w14:paraId="03EB2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vMerge w:val="continue"/>
            <w:tcBorders>
              <w:left w:val="double" w:color="auto" w:sz="4" w:space="0"/>
            </w:tcBorders>
            <w:vAlign w:val="center"/>
          </w:tcPr>
          <w:p w14:paraId="06E0D042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8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0F5A448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英文名称：</w:t>
            </w:r>
          </w:p>
        </w:tc>
      </w:tr>
      <w:tr w14:paraId="6EDCE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4EA9D293">
            <w:pP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规格/包装规格</w:t>
            </w:r>
          </w:p>
        </w:tc>
        <w:tc>
          <w:tcPr>
            <w:tcW w:w="7358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59BAD4EE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6AC4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69AE3DC9">
            <w:pP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批号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FB8B082">
            <w:pPr>
              <w:spacing w:line="360" w:lineRule="auto"/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78392A45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生产日期/失效日期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47C08E8">
            <w:pPr>
              <w:spacing w:line="360" w:lineRule="auto"/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96EF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210705B7">
            <w:pP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适用范围或者预期用途</w:t>
            </w:r>
          </w:p>
        </w:tc>
        <w:tc>
          <w:tcPr>
            <w:tcW w:w="7358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349ED831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C032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4F34EFBD">
            <w:pPr>
              <w:rPr>
                <w:rFonts w:hint="default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申办者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0B22F494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C5814B7">
            <w:pPr>
              <w:jc w:val="center"/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300" w:type="dxa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00C13B64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70DE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05309C06">
            <w:pPr>
              <w:rPr>
                <w:rFonts w:hint="default" w:ascii="Times New Roman" w:hAnsi="Times New Roman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val="en-US" w:eastAsia="zh-CN"/>
              </w:rPr>
              <w:t>申办者联系地址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8CA68FF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295A5DDA">
            <w:pPr>
              <w:jc w:val="center"/>
              <w:rPr>
                <w:rFonts w:hint="default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申办者联系电话</w:t>
            </w:r>
          </w:p>
        </w:tc>
        <w:tc>
          <w:tcPr>
            <w:tcW w:w="1300" w:type="dxa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3CF0B9F4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E43C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14C71724">
            <w:pPr>
              <w:rPr>
                <w:rFonts w:hint="default" w:ascii="Times New Roman" w:hAnsi="Times New Roman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val="en-US" w:eastAsia="zh-CN"/>
              </w:rPr>
              <w:t>主要研究者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628F4031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6AEB985F">
            <w:pPr>
              <w:jc w:val="center"/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专业组</w:t>
            </w:r>
          </w:p>
        </w:tc>
        <w:tc>
          <w:tcPr>
            <w:tcW w:w="2569" w:type="dxa"/>
            <w:gridSpan w:val="3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2853405F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8B18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vMerge w:val="restart"/>
            <w:tcBorders>
              <w:left w:val="double" w:color="auto" w:sz="4" w:space="0"/>
            </w:tcBorders>
            <w:vAlign w:val="center"/>
          </w:tcPr>
          <w:p w14:paraId="5DE5385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受试者情况</w:t>
            </w:r>
          </w:p>
        </w:tc>
        <w:tc>
          <w:tcPr>
            <w:tcW w:w="13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EE80E3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姓名拼音缩写：</w:t>
            </w:r>
          </w:p>
          <w:p w14:paraId="4A130CAE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44360501">
            <w:pPr>
              <w:jc w:val="both"/>
              <w:rPr>
                <w:rFonts w:hint="default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  <w:t>受试者编号：</w:t>
            </w: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21EF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性别：</w:t>
            </w:r>
          </w:p>
          <w:p w14:paraId="760211A0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9D4D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出生日期：</w:t>
            </w:r>
          </w:p>
          <w:p w14:paraId="462BA0D8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7933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身高（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cm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）：</w:t>
            </w:r>
          </w:p>
          <w:p w14:paraId="06A40974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BCAA58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体重（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Kg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）：</w:t>
            </w:r>
          </w:p>
          <w:p w14:paraId="55C75203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</w:p>
        </w:tc>
      </w:tr>
      <w:tr w14:paraId="6C8B6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vMerge w:val="continue"/>
            <w:tcBorders>
              <w:left w:val="double" w:color="auto" w:sz="4" w:space="0"/>
            </w:tcBorders>
          </w:tcPr>
          <w:p w14:paraId="4AE7048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8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38905E94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合并疾病及治疗：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无</w:t>
            </w:r>
          </w:p>
          <w:p w14:paraId="60898843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1.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_______________</w:t>
            </w:r>
          </w:p>
          <w:p w14:paraId="579992DE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2.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_______________</w:t>
            </w:r>
          </w:p>
          <w:p w14:paraId="4BAA59D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3.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_______________</w:t>
            </w:r>
          </w:p>
        </w:tc>
      </w:tr>
      <w:tr w14:paraId="50E8A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008" w:type="dxa"/>
            <w:gridSpan w:val="2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695A78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的医学术语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诊断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65" w:type="dxa"/>
            <w:gridSpan w:val="9"/>
            <w:tcBorders>
              <w:right w:val="double" w:color="auto" w:sz="4" w:space="0"/>
            </w:tcBorders>
          </w:tcPr>
          <w:p w14:paraId="28E4BC6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235B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75A17687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使用日期</w:t>
            </w:r>
          </w:p>
        </w:tc>
        <w:tc>
          <w:tcPr>
            <w:tcW w:w="2452" w:type="dxa"/>
            <w:gridSpan w:val="3"/>
            <w:tcBorders>
              <w:right w:val="double" w:color="auto" w:sz="4" w:space="0"/>
            </w:tcBorders>
            <w:vAlign w:val="center"/>
          </w:tcPr>
          <w:p w14:paraId="658FF758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  年    月    日</w:t>
            </w:r>
          </w:p>
        </w:tc>
        <w:tc>
          <w:tcPr>
            <w:tcW w:w="2452" w:type="dxa"/>
            <w:gridSpan w:val="5"/>
            <w:tcBorders>
              <w:right w:val="double" w:color="auto" w:sz="4" w:space="0"/>
            </w:tcBorders>
            <w:vAlign w:val="center"/>
          </w:tcPr>
          <w:p w14:paraId="5B1A7F52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发生日期</w:t>
            </w:r>
          </w:p>
        </w:tc>
        <w:tc>
          <w:tcPr>
            <w:tcW w:w="2454" w:type="dxa"/>
            <w:gridSpan w:val="2"/>
            <w:tcBorders>
              <w:right w:val="double" w:color="auto" w:sz="4" w:space="0"/>
            </w:tcBorders>
            <w:vAlign w:val="center"/>
          </w:tcPr>
          <w:p w14:paraId="76AED59C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  年    月    日</w:t>
            </w:r>
          </w:p>
        </w:tc>
      </w:tr>
      <w:tr w14:paraId="0B5B4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0CB035F1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研究者获知日期</w:t>
            </w:r>
          </w:p>
        </w:tc>
        <w:tc>
          <w:tcPr>
            <w:tcW w:w="2452" w:type="dxa"/>
            <w:gridSpan w:val="3"/>
            <w:tcBorders>
              <w:right w:val="double" w:color="auto" w:sz="4" w:space="0"/>
            </w:tcBorders>
            <w:vAlign w:val="center"/>
          </w:tcPr>
          <w:p w14:paraId="4E8BBBD9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  年    月    日</w:t>
            </w:r>
          </w:p>
        </w:tc>
        <w:tc>
          <w:tcPr>
            <w:tcW w:w="2452" w:type="dxa"/>
            <w:gridSpan w:val="5"/>
            <w:tcBorders>
              <w:right w:val="double" w:color="auto" w:sz="4" w:space="0"/>
            </w:tcBorders>
            <w:vAlign w:val="center"/>
          </w:tcPr>
          <w:p w14:paraId="7A2C9E25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申办者获知日期</w:t>
            </w:r>
          </w:p>
        </w:tc>
        <w:tc>
          <w:tcPr>
            <w:tcW w:w="2454" w:type="dxa"/>
            <w:gridSpan w:val="2"/>
            <w:tcBorders>
              <w:right w:val="double" w:color="auto" w:sz="4" w:space="0"/>
            </w:tcBorders>
            <w:vAlign w:val="center"/>
          </w:tcPr>
          <w:p w14:paraId="14CD057E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 xml:space="preserve">    年    月    日</w:t>
            </w:r>
          </w:p>
        </w:tc>
      </w:tr>
      <w:tr w14:paraId="2EED5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1D70771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SAE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</w:tcPr>
          <w:p w14:paraId="7E97B4A9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死亡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 xml:space="preserve">   ______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日</w:t>
            </w:r>
          </w:p>
          <w:p w14:paraId="2A1ED07D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导致住院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延长住院时间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伤残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功能障碍</w:t>
            </w:r>
          </w:p>
          <w:p w14:paraId="70316E3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导致先天畸形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危及生命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 w14:paraId="303AE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0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95E850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严重程度</w:t>
            </w:r>
          </w:p>
        </w:tc>
        <w:tc>
          <w:tcPr>
            <w:tcW w:w="7358" w:type="dxa"/>
            <w:gridSpan w:val="10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6686AB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轻度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中度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重度</w:t>
            </w:r>
          </w:p>
        </w:tc>
      </w:tr>
      <w:tr w14:paraId="1B02B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0AA54B8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对试验用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采取的措施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  <w:vAlign w:val="center"/>
          </w:tcPr>
          <w:p w14:paraId="538C3FD4">
            <w:pPr>
              <w:jc w:val="both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继续使用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增加剂量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减小剂量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不详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停用药物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</w:rPr>
              <w:t>不适用</w:t>
            </w:r>
          </w:p>
        </w:tc>
      </w:tr>
      <w:tr w14:paraId="78DF9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4934983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转归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  <w:vAlign w:val="center"/>
          </w:tcPr>
          <w:p w14:paraId="38754CF3">
            <w:pPr>
              <w:rPr>
                <w:rFonts w:hint="default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痊愈（后遗症口有口无）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好转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未好转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死亡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不详</w:t>
            </w:r>
          </w:p>
        </w:tc>
      </w:tr>
      <w:tr w14:paraId="6B5CE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5C20677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与试验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的关系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  <w:vAlign w:val="center"/>
          </w:tcPr>
          <w:p w14:paraId="34695B21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肯定有关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可能有关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可能无关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肯定无关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无法判断</w:t>
            </w:r>
          </w:p>
        </w:tc>
      </w:tr>
      <w:tr w14:paraId="69BD8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2BDE2B21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是否器械缺陷</w:t>
            </w:r>
          </w:p>
        </w:tc>
        <w:tc>
          <w:tcPr>
            <w:tcW w:w="2452" w:type="dxa"/>
            <w:gridSpan w:val="3"/>
            <w:tcBorders>
              <w:right w:val="double" w:color="auto" w:sz="4" w:space="0"/>
            </w:tcBorders>
            <w:vAlign w:val="top"/>
          </w:tcPr>
          <w:p w14:paraId="5BA737E3">
            <w:pP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□是 □否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2452" w:type="dxa"/>
            <w:gridSpan w:val="5"/>
            <w:tcBorders>
              <w:right w:val="double" w:color="auto" w:sz="4" w:space="0"/>
            </w:tcBorders>
            <w:vAlign w:val="top"/>
          </w:tcPr>
          <w:p w14:paraId="3481259F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是否预期</w:t>
            </w:r>
          </w:p>
        </w:tc>
        <w:tc>
          <w:tcPr>
            <w:tcW w:w="2454" w:type="dxa"/>
            <w:gridSpan w:val="2"/>
            <w:tcBorders>
              <w:right w:val="double" w:color="auto" w:sz="4" w:space="0"/>
            </w:tcBorders>
            <w:vAlign w:val="top"/>
          </w:tcPr>
          <w:p w14:paraId="62029DB9">
            <w:pP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□是   □否</w:t>
            </w:r>
          </w:p>
        </w:tc>
      </w:tr>
      <w:tr w14:paraId="63BED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7062E359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是否其他严重安全性风险信息</w:t>
            </w:r>
          </w:p>
        </w:tc>
        <w:tc>
          <w:tcPr>
            <w:tcW w:w="2452" w:type="dxa"/>
            <w:gridSpan w:val="3"/>
            <w:tcBorders>
              <w:right w:val="double" w:color="auto" w:sz="4" w:space="0"/>
            </w:tcBorders>
            <w:vAlign w:val="top"/>
          </w:tcPr>
          <w:p w14:paraId="453F3D27">
            <w:pP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2452" w:type="dxa"/>
            <w:gridSpan w:val="5"/>
            <w:tcBorders>
              <w:right w:val="double" w:color="auto" w:sz="4" w:space="0"/>
            </w:tcBorders>
            <w:vAlign w:val="top"/>
          </w:tcPr>
          <w:p w14:paraId="2B804A89">
            <w:pP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是否大范围严重不良事件或其他重大安全性问题</w:t>
            </w:r>
          </w:p>
        </w:tc>
        <w:tc>
          <w:tcPr>
            <w:tcW w:w="2454" w:type="dxa"/>
            <w:gridSpan w:val="2"/>
            <w:tcBorders>
              <w:right w:val="double" w:color="auto" w:sz="4" w:space="0"/>
            </w:tcBorders>
            <w:vAlign w:val="top"/>
          </w:tcPr>
          <w:p w14:paraId="6ECDE45F">
            <w:pP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□是   □否</w:t>
            </w:r>
          </w:p>
        </w:tc>
      </w:tr>
      <w:tr w14:paraId="08E46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418B65B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破盲情况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  <w:vAlign w:val="center"/>
          </w:tcPr>
          <w:p w14:paraId="2F152EF8">
            <w:pPr>
              <w:rPr>
                <w:rFonts w:hint="eastAsia" w:ascii="Times New Roman" w:hAnsi="Times New Roman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未破盲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已破盲（破盲时间：年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日）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tr w14:paraId="27149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vAlign w:val="center"/>
          </w:tcPr>
          <w:p w14:paraId="245C932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报道情况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  <w:vAlign w:val="center"/>
          </w:tcPr>
          <w:p w14:paraId="3DD57D92">
            <w:pP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国内：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无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不详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国外：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无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>不详</w:t>
            </w:r>
          </w:p>
        </w:tc>
      </w:tr>
      <w:tr w14:paraId="47C35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015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22B8315">
            <w:pPr>
              <w:jc w:val="both"/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采取何种风险控制措施</w:t>
            </w:r>
          </w:p>
        </w:tc>
        <w:tc>
          <w:tcPr>
            <w:tcW w:w="7358" w:type="dxa"/>
            <w:gridSpan w:val="10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AF2350">
            <w:pPr>
              <w:jc w:val="both"/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 xml:space="preserve">□修改临床试验方案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□修改知情同意书和其他提供给受试者的信息</w:t>
            </w:r>
          </w:p>
          <w:p w14:paraId="78B7FFAC">
            <w:pPr>
              <w:jc w:val="both"/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>□修改其他相关文件  □继续监测风险，暂无需采取其它措施 □暂停医疗器械临床试验  □终止医疗器械临床试验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1"/>
                <w:szCs w:val="21"/>
              </w:rPr>
              <w:t xml:space="preserve">□其他                  </w:t>
            </w:r>
            <w:r>
              <w:rPr>
                <w:rFonts w:ascii="Times New Roman" w:hAnsi="仿宋" w:eastAsia="仿宋"/>
                <w:color w:val="000000"/>
                <w:kern w:val="0"/>
                <w:sz w:val="21"/>
                <w:szCs w:val="21"/>
              </w:rPr>
              <w:t xml:space="preserve">       </w:t>
            </w:r>
          </w:p>
        </w:tc>
      </w:tr>
      <w:tr w14:paraId="6C25D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  <w:jc w:val="center"/>
        </w:trPr>
        <w:tc>
          <w:tcPr>
            <w:tcW w:w="9373" w:type="dxa"/>
            <w:gridSpan w:val="11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913D6E0">
            <w:pP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SAE 发生及处理的详细情况“首次报告”应包含但不限于以下信息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3B059B77">
            <w:pPr>
              <w:numPr>
                <w:ilvl w:val="0"/>
                <w:numId w:val="1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受试者筛选号，入组时间和入组临床试验名称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编号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，受试者诊断和既往重要病史或合并疾病</w:t>
            </w:r>
          </w:p>
          <w:p w14:paraId="729FFFE7">
            <w:pPr>
              <w:numPr>
                <w:ilvl w:val="0"/>
                <w:numId w:val="1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入组后已完成的疗程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开始用药/器械时间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和发生SAE前的末次用药时间</w:t>
            </w:r>
          </w:p>
          <w:p w14:paraId="1E30C391">
            <w:pPr>
              <w:numPr>
                <w:ilvl w:val="0"/>
                <w:numId w:val="1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发生 SAE 前的相关症状、体征、程度分级，行相关检查和治疗的情况</w:t>
            </w:r>
          </w:p>
          <w:p w14:paraId="0133C73B">
            <w:pPr>
              <w:numPr>
                <w:ilvl w:val="0"/>
                <w:numId w:val="1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确认为SAE后的详细救治过程，有助于证实SAE严重性的检查结果等</w:t>
            </w:r>
          </w:p>
          <w:p w14:paraId="66C45DF5">
            <w:pPr>
              <w:numPr>
                <w:ilvl w:val="0"/>
                <w:numId w:val="1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研究者判断该 SAE 与试验用药或方法的相关性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若研究者将SAE 与试验药物的相关性判断为肯定有关很可能有关可能有关时，需初步判断此SAE是否为SUSAR并记录</w:t>
            </w:r>
          </w:p>
          <w:p w14:paraId="04FB8C29">
            <w:pPr>
              <w:numPr>
                <w:ilvl w:val="0"/>
                <w:numId w:val="1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其他</w:t>
            </w:r>
          </w:p>
          <w:p w14:paraId="2E6FC9D3">
            <w:p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“随访/总结报告”应包含但不限于以下信息:</w:t>
            </w:r>
          </w:p>
          <w:p w14:paraId="0ACD1316">
            <w:pPr>
              <w:numPr>
                <w:ilvl w:val="0"/>
                <w:numId w:val="2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受试者筛选号，入组时间和入组临床试验名称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编号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，受试者诊断</w:t>
            </w:r>
          </w:p>
          <w:p w14:paraId="5E8D48F1">
            <w:pPr>
              <w:numPr>
                <w:ilvl w:val="0"/>
                <w:numId w:val="2"/>
              </w:numP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自首次报告后，该SAE发生的转归、治疗及相关检查情况</w:t>
            </w:r>
          </w:p>
          <w:p w14:paraId="6A6E6A6A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再次评价该SAE与试验用药或方法相关性</w:t>
            </w:r>
          </w:p>
          <w:p w14:paraId="7EB8F40E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明确是否恢复试验治疗或退出试验</w:t>
            </w:r>
          </w:p>
          <w:p w14:paraId="242D7E48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华文仿宋"/>
                <w:color w:val="000000"/>
                <w:kern w:val="0"/>
                <w:sz w:val="21"/>
                <w:szCs w:val="21"/>
              </w:rPr>
              <w:t>其他</w:t>
            </w:r>
          </w:p>
          <w:p w14:paraId="12171030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6E1A62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3D341D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</w:p>
    <w:p w14:paraId="4D74EAF2">
      <w:pPr>
        <w:rPr>
          <w:rFonts w:hint="default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  <w:t>申办者（盖章）</w:t>
      </w: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：</w:t>
      </w: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  <w:t xml:space="preserve">                              日期：</w:t>
      </w:r>
    </w:p>
    <w:p w14:paraId="6A7CFAE5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  <w:t>研究者签名：                                  日期：</w:t>
      </w:r>
    </w:p>
    <w:p w14:paraId="11566F80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</w:pPr>
    </w:p>
    <w:p w14:paraId="5EAC583A">
      <w:pPr>
        <w:rPr>
          <w:rFonts w:hint="default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0C686D8A">
      <w:pPr>
        <w:rPr>
          <w:rFonts w:hint="default" w:ascii="Times New Roman" w:hAnsi="Times New Roman" w:eastAsia="华文仿宋"/>
          <w:color w:val="000000"/>
          <w:kern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048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980C48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80C48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55618">
    <w:pPr>
      <w:pStyle w:val="6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5715" b="17145"/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1B2C4"/>
    <w:multiLevelType w:val="singleLevel"/>
    <w:tmpl w:val="EFC1B2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D1A4EE"/>
    <w:multiLevelType w:val="singleLevel"/>
    <w:tmpl w:val="F3D1A4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0BC7794"/>
    <w:rsid w:val="003F2513"/>
    <w:rsid w:val="0045314A"/>
    <w:rsid w:val="007052A5"/>
    <w:rsid w:val="008530E4"/>
    <w:rsid w:val="00B92D91"/>
    <w:rsid w:val="00BA5133"/>
    <w:rsid w:val="00BC7794"/>
    <w:rsid w:val="02353591"/>
    <w:rsid w:val="02411A97"/>
    <w:rsid w:val="02C634F3"/>
    <w:rsid w:val="03B040C8"/>
    <w:rsid w:val="0542166B"/>
    <w:rsid w:val="057941D1"/>
    <w:rsid w:val="072C139B"/>
    <w:rsid w:val="0DA3036B"/>
    <w:rsid w:val="0E1A1D85"/>
    <w:rsid w:val="0E406839"/>
    <w:rsid w:val="11574382"/>
    <w:rsid w:val="13E7079E"/>
    <w:rsid w:val="16A24D62"/>
    <w:rsid w:val="1A017532"/>
    <w:rsid w:val="1C047530"/>
    <w:rsid w:val="1C876B19"/>
    <w:rsid w:val="1DBD2BC4"/>
    <w:rsid w:val="224B4758"/>
    <w:rsid w:val="25295CBF"/>
    <w:rsid w:val="25C84659"/>
    <w:rsid w:val="29B352DD"/>
    <w:rsid w:val="2B087B08"/>
    <w:rsid w:val="2E4A5917"/>
    <w:rsid w:val="355A7A57"/>
    <w:rsid w:val="35D94FE7"/>
    <w:rsid w:val="36CA64AC"/>
    <w:rsid w:val="3D132381"/>
    <w:rsid w:val="3F035D9A"/>
    <w:rsid w:val="482A083B"/>
    <w:rsid w:val="4AA60C26"/>
    <w:rsid w:val="4B9331E7"/>
    <w:rsid w:val="4D4D00A3"/>
    <w:rsid w:val="4E9C18AB"/>
    <w:rsid w:val="52DE64AA"/>
    <w:rsid w:val="560E2E66"/>
    <w:rsid w:val="56101563"/>
    <w:rsid w:val="58C135BF"/>
    <w:rsid w:val="61A3723C"/>
    <w:rsid w:val="673D6F3A"/>
    <w:rsid w:val="69793968"/>
    <w:rsid w:val="69A80214"/>
    <w:rsid w:val="70A87F8E"/>
    <w:rsid w:val="71925D06"/>
    <w:rsid w:val="7375C53E"/>
    <w:rsid w:val="75F646CC"/>
    <w:rsid w:val="78307ADB"/>
    <w:rsid w:val="788F33C5"/>
    <w:rsid w:val="7A160682"/>
    <w:rsid w:val="7C177BEA"/>
    <w:rsid w:val="7EB3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line="360" w:lineRule="auto"/>
      <w:ind w:firstLine="480"/>
    </w:pPr>
    <w:rPr>
      <w:rFonts w:ascii="宋体" w:hAnsi="宋体"/>
      <w:sz w:val="28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customStyle="1" w:styleId="11">
    <w:name w:val="Style12"/>
    <w:basedOn w:val="1"/>
    <w:qFormat/>
    <w:uiPriority w:val="99"/>
    <w:rPr>
      <w:rFonts w:ascii="MingLiU" w:eastAsia="MingLiU"/>
      <w:sz w:val="24"/>
    </w:rPr>
  </w:style>
  <w:style w:type="paragraph" w:customStyle="1" w:styleId="12">
    <w:name w:val="Style9"/>
    <w:basedOn w:val="1"/>
    <w:qFormat/>
    <w:uiPriority w:val="0"/>
    <w:pPr>
      <w:adjustRightInd w:val="0"/>
      <w:jc w:val="left"/>
    </w:pPr>
    <w:rPr>
      <w:rFonts w:ascii="黑体" w:eastAsia="黑体"/>
      <w:kern w:val="0"/>
      <w:sz w:val="24"/>
    </w:rPr>
  </w:style>
  <w:style w:type="paragraph" w:customStyle="1" w:styleId="13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字符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1141</Words>
  <Characters>1324</Characters>
  <Lines>24</Lines>
  <Paragraphs>6</Paragraphs>
  <TotalTime>0</TotalTime>
  <ScaleCrop>false</ScaleCrop>
  <LinksUpToDate>false</LinksUpToDate>
  <CharactersWithSpaces>1619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bstest</dc:creator>
  <cp:lastModifiedBy>zhangyujia</cp:lastModifiedBy>
  <cp:lastPrinted>2023-06-23T07:15:00Z</cp:lastPrinted>
  <dcterms:modified xsi:type="dcterms:W3CDTF">2026-01-20T04:54:25Z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ACF788BC1ADB47EE92D64CFDFA27BDB0_13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