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表格编号：ZS-GCP-AF-14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7D551ED2">
      <w:pPr>
        <w:autoSpaceDE w:val="0"/>
        <w:autoSpaceDN w:val="0"/>
        <w:adjustRightInd w:val="0"/>
        <w:snapToGrid w:val="0"/>
        <w:spacing w:line="360" w:lineRule="auto"/>
        <w:ind w:right="480" w:firstLine="422" w:firstLineChars="200"/>
        <w:jc w:val="center"/>
        <w:rPr>
          <w:rFonts w:ascii="Times New Roman" w:hAnsi="仿宋" w:eastAsia="仿宋"/>
          <w:b/>
          <w:szCs w:val="28"/>
        </w:rPr>
      </w:pPr>
    </w:p>
    <w:p w14:paraId="0508AFB4">
      <w:pPr>
        <w:pStyle w:val="2"/>
        <w:spacing w:after="312" w:afterLines="100" w:line="400" w:lineRule="exact"/>
        <w:ind w:firstLine="0"/>
        <w:jc w:val="center"/>
        <w:rPr>
          <w:rFonts w:ascii="Times New Roman" w:hAnsi="Times New Roman" w:eastAsia="仿宋"/>
          <w:b/>
          <w:szCs w:val="28"/>
        </w:rPr>
      </w:pPr>
      <w:r>
        <w:rPr>
          <w:rFonts w:ascii="Times New Roman" w:hAnsi="仿宋" w:eastAsia="仿宋"/>
          <w:b/>
          <w:szCs w:val="28"/>
        </w:rPr>
        <w:t>临床试验应急信件转移交接表</w:t>
      </w:r>
    </w:p>
    <w:tbl>
      <w:tblPr>
        <w:tblStyle w:val="5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47A8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54" w:type="dxa"/>
            <w:gridSpan w:val="2"/>
          </w:tcPr>
          <w:p w14:paraId="39492F4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____________________________________________________________</w:t>
            </w:r>
          </w:p>
        </w:tc>
      </w:tr>
      <w:tr w14:paraId="5FB9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927" w:type="dxa"/>
          </w:tcPr>
          <w:p w14:paraId="2E572E5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4927" w:type="dxa"/>
          </w:tcPr>
          <w:p w14:paraId="6199AE1F">
            <w:pPr>
              <w:pStyle w:val="2"/>
              <w:spacing w:line="400" w:lineRule="exact"/>
              <w:ind w:firstLine="360" w:firstLineChars="15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主要研究者：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__________________ </w:t>
            </w:r>
          </w:p>
        </w:tc>
      </w:tr>
    </w:tbl>
    <w:p w14:paraId="77AF5B34">
      <w:pPr>
        <w:pStyle w:val="2"/>
        <w:spacing w:line="400" w:lineRule="exact"/>
        <w:ind w:firstLine="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5"/>
        <w:tblW w:w="9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40"/>
        <w:gridCol w:w="1774"/>
        <w:gridCol w:w="1408"/>
        <w:gridCol w:w="1566"/>
        <w:gridCol w:w="1250"/>
        <w:gridCol w:w="1408"/>
      </w:tblGrid>
      <w:tr w14:paraId="239F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1D4AC2C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40" w:type="dxa"/>
            <w:shd w:val="clear" w:color="000000" w:fill="auto"/>
          </w:tcPr>
          <w:p w14:paraId="581FA4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信封编号</w:t>
            </w:r>
          </w:p>
        </w:tc>
        <w:tc>
          <w:tcPr>
            <w:tcW w:w="1774" w:type="dxa"/>
            <w:shd w:val="clear" w:color="000000" w:fill="auto"/>
          </w:tcPr>
          <w:p w14:paraId="50FADDB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信封是否密封</w:t>
            </w:r>
          </w:p>
        </w:tc>
        <w:tc>
          <w:tcPr>
            <w:tcW w:w="1408" w:type="dxa"/>
            <w:shd w:val="clear" w:color="000000" w:fill="auto"/>
          </w:tcPr>
          <w:p w14:paraId="4318CF02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转交数量</w:t>
            </w:r>
          </w:p>
        </w:tc>
        <w:tc>
          <w:tcPr>
            <w:tcW w:w="1566" w:type="dxa"/>
            <w:shd w:val="clear" w:color="000000" w:fill="auto"/>
          </w:tcPr>
          <w:p w14:paraId="29CA6089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250" w:type="dxa"/>
            <w:shd w:val="clear" w:color="000000" w:fill="auto"/>
          </w:tcPr>
          <w:p w14:paraId="53E63552">
            <w:pPr>
              <w:pStyle w:val="2"/>
              <w:spacing w:line="400" w:lineRule="exact"/>
              <w:ind w:firstLine="0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研究者</w:t>
            </w:r>
          </w:p>
          <w:p w14:paraId="4198648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1408" w:type="dxa"/>
            <w:shd w:val="clear" w:color="000000" w:fill="auto"/>
          </w:tcPr>
          <w:p w14:paraId="0E56664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3419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262BAA8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43A65C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7F5F1725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E07EBE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0F150A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14AF49B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23ABDC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5593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57171A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2C6B437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A074F9F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5864D1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3C49673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670A8C5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1AB7B9A2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203F7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1B1D284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48A01DD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41A685D8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2C69922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69189E1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70767DF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0CCC9A13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649D0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DC0ADD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23DA06F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7E4A2737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DCF61F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7EF0E3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4902003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6CCF37D0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DBC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7824EA2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3B37692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57C9E398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72D23A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9BE551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35D2A0C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6C6EDB31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555BD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522F11A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2C5A0F7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2BD0763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48D12AEB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B685DE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DE81DC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1CCBE6A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A657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F93458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0FE0059F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20445E9C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79EE42D6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4487067A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B103E2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092E25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36E2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shd w:val="clear" w:color="000000" w:fill="auto"/>
          </w:tcPr>
          <w:p w14:paraId="325EA3BD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shd w:val="clear" w:color="000000" w:fill="auto"/>
          </w:tcPr>
          <w:p w14:paraId="73BC569C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shd w:val="clear" w:color="000000" w:fill="auto"/>
          </w:tcPr>
          <w:p w14:paraId="1B538D6B">
            <w:pPr>
              <w:pStyle w:val="2"/>
              <w:spacing w:line="400" w:lineRule="exact"/>
              <w:ind w:firstLine="0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□是□否</w:t>
            </w:r>
          </w:p>
        </w:tc>
        <w:tc>
          <w:tcPr>
            <w:tcW w:w="1408" w:type="dxa"/>
            <w:shd w:val="clear" w:color="000000" w:fill="auto"/>
          </w:tcPr>
          <w:p w14:paraId="6F650754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shd w:val="clear" w:color="000000" w:fill="auto"/>
          </w:tcPr>
          <w:p w14:paraId="11D709F8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shd w:val="clear" w:color="000000" w:fill="auto"/>
          </w:tcPr>
          <w:p w14:paraId="01A62AAA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shd w:val="clear" w:color="000000" w:fill="auto"/>
          </w:tcPr>
          <w:p w14:paraId="5EBF7EBE">
            <w:pPr>
              <w:pStyle w:val="2"/>
              <w:spacing w:line="400" w:lineRule="exact"/>
              <w:ind w:firstLine="0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F5D9D0">
      <w:pPr>
        <w:pStyle w:val="2"/>
        <w:spacing w:line="400" w:lineRule="exact"/>
        <w:ind w:firstLine="0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0D7E8CC5">
      <w: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4E6A7E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C33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44AC">
    <w:pPr>
      <w:pStyle w:val="4"/>
    </w:pPr>
    <w:r>
      <w:drawing>
        <wp:inline distT="0" distB="0" distL="114300" distR="114300">
          <wp:extent cx="1080135" cy="325755"/>
          <wp:effectExtent l="0" t="0" r="5715" b="17145"/>
          <wp:docPr id="6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138A336B"/>
    <w:rsid w:val="138A336B"/>
    <w:rsid w:val="3CCC0A52"/>
    <w:rsid w:val="50FB4890"/>
    <w:rsid w:val="65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rFonts w:ascii="宋体" w:hAnsi="宋体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278</Characters>
  <Lines>0</Lines>
  <Paragraphs>0</Paragraphs>
  <TotalTime>0</TotalTime>
  <ScaleCrop>false</ScaleCrop>
  <LinksUpToDate>false</LinksUpToDate>
  <CharactersWithSpaces>283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2024-09-06T08:42:00Z</dcterms:created>
  <dc:creator>媛媛</dc:creator>
  <cp:lastModifiedBy>zhangyujia</cp:lastModifiedBy>
  <dcterms:modified xsi:type="dcterms:W3CDTF">2026-01-20T04:53:32Z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8A4E8258373B435AA10ED779529067A6_13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