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E3108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7F4FB609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全自动摆药机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维保服务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招标需求</w:t>
      </w:r>
    </w:p>
    <w:bookmarkEnd w:id="0"/>
    <w:p w14:paraId="75BC3EB8">
      <w:pPr>
        <w:pStyle w:val="2"/>
        <w:spacing w:line="360" w:lineRule="auto"/>
        <w:ind w:firstLine="422"/>
        <w:rPr>
          <w:rFonts w:ascii="Times New Roman" w:hAnsi="Times New Roman"/>
        </w:rPr>
      </w:pPr>
    </w:p>
    <w:p w14:paraId="28473F81">
      <w:pPr>
        <w:pStyle w:val="2"/>
        <w:spacing w:line="360" w:lineRule="auto"/>
        <w:ind w:firstLine="422"/>
        <w:rPr>
          <w:b w:val="0"/>
          <w:szCs w:val="21"/>
        </w:rPr>
      </w:pPr>
    </w:p>
    <w:tbl>
      <w:tblPr>
        <w:tblStyle w:val="3"/>
        <w:tblW w:w="89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676"/>
        <w:gridCol w:w="1363"/>
      </w:tblGrid>
      <w:tr w14:paraId="667F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6E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E6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招标技术要求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18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投标响应</w:t>
            </w:r>
          </w:p>
        </w:tc>
      </w:tr>
      <w:tr w14:paraId="02B37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F8E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885B">
            <w:pPr>
              <w:rPr>
                <w:rFonts w:hint="default" w:ascii="宋体" w:hAnsi="宋体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设备品牌型号为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YUYAMA（YS-TR-400FDS II）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97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807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09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2390">
            <w:pPr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包含设备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全保服务，包括软件升级，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故障维修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配件更换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，人工等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费用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63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1A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E8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18B2">
            <w:pPr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提供软件服务：包药机软件升级（出现新的使用升级版本时），使用培训和咨询，片剂系统恢复。维护时升级安装的杀毒软件。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F7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94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24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FA44">
            <w:pPr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硬件服务：摆药机硬件的升级（厂家提供时）、故障排除、维修，药盒的零件更换、机械的调整等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FB6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F90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73B2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A022">
            <w:pPr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日常维护保养：每月不少关于一次对摆药机进行清洁、维护和状态检查，每年一次整体大保养，每年更换一次干燥剂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9A6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A3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32A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80DC">
            <w:pPr>
              <w:rPr>
                <w:rFonts w:hint="default" w:ascii="宋体" w:hAnsi="宋体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远程技术服务：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24小时电话技术支持和疑难解答。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DE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BF2030F"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ind w:firstLine="422" w:firstLineChars="200"/>
        <w:jc w:val="center"/>
        <w:textAlignment w:val="baseline"/>
        <w:rPr>
          <w:rFonts w:hint="eastAsia"/>
          <w:b/>
          <w:szCs w:val="21"/>
        </w:rPr>
      </w:pPr>
    </w:p>
    <w:p w14:paraId="0760B0FD"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ind w:firstLine="422" w:firstLineChars="200"/>
        <w:jc w:val="left"/>
        <w:textAlignment w:val="baseline"/>
        <w:rPr>
          <w:rFonts w:hint="eastAsia"/>
          <w:b/>
          <w:szCs w:val="21"/>
        </w:rPr>
      </w:pPr>
    </w:p>
    <w:p w14:paraId="0A0AE8A5"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ind w:firstLine="422" w:firstLineChars="200"/>
        <w:jc w:val="left"/>
        <w:textAlignment w:val="baseline"/>
        <w:rPr>
          <w:rFonts w:hint="eastAsia"/>
          <w:b/>
          <w:szCs w:val="21"/>
        </w:rPr>
      </w:pPr>
    </w:p>
    <w:p w14:paraId="7F20EDD8">
      <w:pPr>
        <w:rPr>
          <w:rFonts w:hint="default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GZiNTBiMmE2ZDgyZjA3OGEyNDBlNDdlMTI3MTEifQ=="/>
    <w:docVar w:name="KSO_WPS_MARK_KEY" w:val="004fed6e-e652-44eb-b47c-e4257519cc01"/>
  </w:docVars>
  <w:rsids>
    <w:rsidRoot w:val="6A1826A7"/>
    <w:rsid w:val="041462BE"/>
    <w:rsid w:val="04DD1971"/>
    <w:rsid w:val="04E23328"/>
    <w:rsid w:val="056C7B90"/>
    <w:rsid w:val="06FD269B"/>
    <w:rsid w:val="141A12FC"/>
    <w:rsid w:val="1ADB7AD1"/>
    <w:rsid w:val="1B380B9C"/>
    <w:rsid w:val="21B06830"/>
    <w:rsid w:val="27231852"/>
    <w:rsid w:val="28E06474"/>
    <w:rsid w:val="31AB6166"/>
    <w:rsid w:val="36411335"/>
    <w:rsid w:val="39761CB6"/>
    <w:rsid w:val="3D3F2976"/>
    <w:rsid w:val="4044666A"/>
    <w:rsid w:val="481D4707"/>
    <w:rsid w:val="4CD3679A"/>
    <w:rsid w:val="506D00E1"/>
    <w:rsid w:val="51C93228"/>
    <w:rsid w:val="5CA12C0A"/>
    <w:rsid w:val="5EB942A8"/>
    <w:rsid w:val="5F6B627A"/>
    <w:rsid w:val="62E95123"/>
    <w:rsid w:val="637F15E3"/>
    <w:rsid w:val="660B2A4D"/>
    <w:rsid w:val="66B728AC"/>
    <w:rsid w:val="66E57709"/>
    <w:rsid w:val="67BF6452"/>
    <w:rsid w:val="68BC6E36"/>
    <w:rsid w:val="6A1826A7"/>
    <w:rsid w:val="6BCC6269"/>
    <w:rsid w:val="6C7F158F"/>
    <w:rsid w:val="6DD156B9"/>
    <w:rsid w:val="74001658"/>
    <w:rsid w:val="749B057F"/>
    <w:rsid w:val="75FE6CDF"/>
    <w:rsid w:val="76DD498A"/>
    <w:rsid w:val="79861D27"/>
    <w:rsid w:val="7E290672"/>
    <w:rsid w:val="7EC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918</Characters>
  <Lines>0</Lines>
  <Paragraphs>0</Paragraphs>
  <TotalTime>0</TotalTime>
  <ScaleCrop>false</ScaleCrop>
  <LinksUpToDate>false</LinksUpToDate>
  <CharactersWithSpaces>919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2022-10-19T01:10:00Z</dcterms:created>
  <dc:creator>游</dc:creator>
  <cp:lastModifiedBy>游</cp:lastModifiedBy>
  <dcterms:modified xsi:type="dcterms:W3CDTF">2025-07-01T05:44:35Z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9E9336CF644D4E429A95DA656EE48FB5_13</vt:lpwstr>
  </property>
  <property fmtid="{D5CDD505-2E9C-101B-9397-08002B2CF9AE}" pid="4" name="KSOTemplateDocerSaveRecord">
    <vt:lpwstr>eyJoZGlkIjoiM2NiM2Q5MGY1NGVkYzJiZDg3YjJkZTk0MWE5OTIzNjIiLCJ1c2VySWQiOiIzNDM4ODM0ODcifQ==</vt:lpwstr>
  </property>
</Properties>
</file>